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CALIDADES Y GARANTÍAS EN SU VILLA DE LA COMUNIDAD LAVANDA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PARA SU SEGURIDAD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1.1 </w:t>
      </w:r>
      <w:r w:rsidDel="00000000" w:rsidR="00000000" w:rsidRPr="00000000">
        <w:rPr>
          <w:rtl w:val="0"/>
        </w:rPr>
        <w:t xml:space="preserve">Hay una </w:t>
      </w:r>
      <w:r w:rsidDel="00000000" w:rsidR="00000000" w:rsidRPr="00000000">
        <w:rPr>
          <w:b w:val="1"/>
          <w:rtl w:val="0"/>
        </w:rPr>
        <w:t xml:space="preserve">única entrada a Las Colinas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custodiado las 24 horas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1.2 Cada vivienda disfruta de una </w:t>
      </w:r>
      <w:r w:rsidDel="00000000" w:rsidR="00000000" w:rsidRPr="00000000">
        <w:rPr>
          <w:b w:val="1"/>
          <w:rtl w:val="0"/>
        </w:rPr>
        <w:t xml:space="preserve">Valla perimetral de piedra natural</w:t>
      </w:r>
      <w:r w:rsidDel="00000000" w:rsidR="00000000" w:rsidRPr="00000000">
        <w:rPr>
          <w:rtl w:val="0"/>
        </w:rPr>
        <w:t xml:space="preserve"> en toda la parcela garantizando su privacidad y seguridad.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1.3 La puerta principal de </w:t>
      </w:r>
      <w:r w:rsidDel="00000000" w:rsidR="00000000" w:rsidRPr="00000000">
        <w:rPr>
          <w:b w:val="1"/>
          <w:rtl w:val="0"/>
        </w:rPr>
        <w:t xml:space="preserve">entrada al hogar es acorazada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1.4 Toda la </w:t>
      </w:r>
      <w:r w:rsidDel="00000000" w:rsidR="00000000" w:rsidRPr="00000000">
        <w:rPr>
          <w:b w:val="1"/>
          <w:rtl w:val="0"/>
        </w:rPr>
        <w:t xml:space="preserve">estructura de la casa</w:t>
      </w:r>
      <w:r w:rsidDel="00000000" w:rsidR="00000000" w:rsidRPr="00000000">
        <w:rPr>
          <w:rtl w:val="0"/>
        </w:rPr>
        <w:t xml:space="preserve"> se asienta en un sistema de pórticos de hormigón armado, de acuerdo con CTE (Código Técnico de edificación).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1.5 La Instalación de </w:t>
      </w:r>
      <w:r w:rsidDel="00000000" w:rsidR="00000000" w:rsidRPr="00000000">
        <w:rPr>
          <w:b w:val="1"/>
          <w:rtl w:val="0"/>
        </w:rPr>
        <w:t xml:space="preserve">electricidad</w:t>
      </w:r>
      <w:r w:rsidDel="00000000" w:rsidR="00000000" w:rsidRPr="00000000">
        <w:rPr>
          <w:rtl w:val="0"/>
        </w:rPr>
        <w:t xml:space="preserve"> está en grado elevado con circuitos independientes según el reglamento de alta tensión.  La de </w:t>
      </w:r>
      <w:r w:rsidDel="00000000" w:rsidR="00000000" w:rsidRPr="00000000">
        <w:rPr>
          <w:b w:val="1"/>
          <w:rtl w:val="0"/>
        </w:rPr>
        <w:t xml:space="preserve">fontanería</w:t>
      </w:r>
      <w:r w:rsidDel="00000000" w:rsidR="00000000" w:rsidRPr="00000000">
        <w:rPr>
          <w:rtl w:val="0"/>
        </w:rPr>
        <w:t xml:space="preserve"> es de polietileno reticulado según normativa CTE. Y el </w:t>
      </w:r>
      <w:r w:rsidDel="00000000" w:rsidR="00000000" w:rsidRPr="00000000">
        <w:rPr>
          <w:b w:val="1"/>
          <w:rtl w:val="0"/>
        </w:rPr>
        <w:t xml:space="preserve">agua caliente</w:t>
      </w:r>
      <w:r w:rsidDel="00000000" w:rsidR="00000000" w:rsidRPr="00000000">
        <w:rPr>
          <w:rtl w:val="0"/>
        </w:rPr>
        <w:t xml:space="preserve"> sanitaria tiene un sistema de aero-termia.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1.6 Todos los permisos y </w:t>
      </w:r>
      <w:r w:rsidDel="00000000" w:rsidR="00000000" w:rsidRPr="00000000">
        <w:rPr>
          <w:b w:val="1"/>
          <w:rtl w:val="0"/>
        </w:rPr>
        <w:t xml:space="preserve">licencias administrativas</w:t>
      </w:r>
      <w:r w:rsidDel="00000000" w:rsidR="00000000" w:rsidRPr="00000000">
        <w:rPr>
          <w:rtl w:val="0"/>
        </w:rPr>
        <w:t xml:space="preserve"> están al día y </w:t>
      </w:r>
      <w:r w:rsidDel="00000000" w:rsidR="00000000" w:rsidRPr="00000000">
        <w:rPr>
          <w:b w:val="1"/>
          <w:rtl w:val="0"/>
        </w:rPr>
        <w:t xml:space="preserve">a su disposición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2. PARA SU COMODIDAD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i w:val="1"/>
          <w:rtl w:val="0"/>
        </w:rPr>
        <w:t xml:space="preserve">COMUNIDAD LAVANDA</w:t>
      </w:r>
      <w:r w:rsidDel="00000000" w:rsidR="00000000" w:rsidRPr="00000000">
        <w:rPr>
          <w:rtl w:val="0"/>
        </w:rPr>
        <w:t xml:space="preserve"> está formada por </w:t>
      </w:r>
      <w:r w:rsidDel="00000000" w:rsidR="00000000" w:rsidRPr="00000000">
        <w:rPr>
          <w:b w:val="1"/>
          <w:rtl w:val="0"/>
        </w:rPr>
        <w:t xml:space="preserve">18 exclusivas parcelas</w:t>
      </w:r>
      <w:r w:rsidDel="00000000" w:rsidR="00000000" w:rsidRPr="00000000">
        <w:rPr>
          <w:rtl w:val="0"/>
        </w:rPr>
        <w:t xml:space="preserve"> desde 855m2 hasta 1422m2, con </w:t>
      </w:r>
      <w:r w:rsidDel="00000000" w:rsidR="00000000" w:rsidRPr="00000000">
        <w:rPr>
          <w:b w:val="1"/>
          <w:rtl w:val="0"/>
        </w:rPr>
        <w:t xml:space="preserve">puerta de acceso única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aparcamientos privativos</w:t>
      </w:r>
      <w:r w:rsidDel="00000000" w:rsidR="00000000" w:rsidRPr="00000000">
        <w:rPr>
          <w:rtl w:val="0"/>
        </w:rPr>
        <w:t xml:space="preserve"> dentro de cada parcela.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2.2 Disfruta de una </w:t>
      </w:r>
      <w:r w:rsidDel="00000000" w:rsidR="00000000" w:rsidRPr="00000000">
        <w:rPr>
          <w:b w:val="1"/>
          <w:rtl w:val="0"/>
        </w:rPr>
        <w:t xml:space="preserve">piscina privada </w:t>
      </w:r>
      <w:r w:rsidDel="00000000" w:rsidR="00000000" w:rsidRPr="00000000">
        <w:rPr>
          <w:rtl w:val="0"/>
        </w:rPr>
        <w:t xml:space="preserve">en su propia parcela de 3.5 x 9 metros, dentro de una </w:t>
      </w:r>
      <w:r w:rsidDel="00000000" w:rsidR="00000000" w:rsidRPr="00000000">
        <w:rPr>
          <w:b w:val="1"/>
          <w:rtl w:val="0"/>
        </w:rPr>
        <w:t xml:space="preserve">terraza</w:t>
      </w:r>
      <w:r w:rsidDel="00000000" w:rsidR="00000000" w:rsidRPr="00000000">
        <w:rPr>
          <w:rtl w:val="0"/>
        </w:rPr>
        <w:t xml:space="preserve"> con vistas panorámicas del entorno y  zonas ajardinadas, con </w:t>
      </w:r>
      <w:r w:rsidDel="00000000" w:rsidR="00000000" w:rsidRPr="00000000">
        <w:rPr>
          <w:b w:val="1"/>
          <w:rtl w:val="0"/>
        </w:rPr>
        <w:t xml:space="preserve">orientación este-sur</w:t>
      </w:r>
      <w:r w:rsidDel="00000000" w:rsidR="00000000" w:rsidRPr="00000000">
        <w:rPr>
          <w:rtl w:val="0"/>
        </w:rPr>
        <w:t xml:space="preserve">, donde el sol será su principal invitado.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2.3 Todos los </w:t>
      </w:r>
      <w:r w:rsidDel="00000000" w:rsidR="00000000" w:rsidRPr="00000000">
        <w:rPr>
          <w:b w:val="1"/>
          <w:rtl w:val="0"/>
        </w:rPr>
        <w:t xml:space="preserve">suelos</w:t>
      </w:r>
      <w:r w:rsidDel="00000000" w:rsidR="00000000" w:rsidRPr="00000000">
        <w:rPr>
          <w:rtl w:val="0"/>
        </w:rPr>
        <w:t xml:space="preserve">, incluido baños, llevan el </w:t>
      </w:r>
      <w:r w:rsidDel="00000000" w:rsidR="00000000" w:rsidRPr="00000000">
        <w:rPr>
          <w:b w:val="1"/>
          <w:rtl w:val="0"/>
        </w:rPr>
        <w:t xml:space="preserve">revestimiento de material porcelánico</w:t>
      </w:r>
      <w:r w:rsidDel="00000000" w:rsidR="00000000" w:rsidRPr="00000000">
        <w:rPr>
          <w:rtl w:val="0"/>
        </w:rPr>
        <w:t xml:space="preserve"> ¨gran formato¨ en primeras calidades.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2.4 Las</w:t>
      </w:r>
      <w:r w:rsidDel="00000000" w:rsidR="00000000" w:rsidRPr="00000000">
        <w:rPr>
          <w:b w:val="1"/>
          <w:rtl w:val="0"/>
        </w:rPr>
        <w:t xml:space="preserve"> persianas son motorizadas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2.5 El </w:t>
      </w:r>
      <w:r w:rsidDel="00000000" w:rsidR="00000000" w:rsidRPr="00000000">
        <w:rPr>
          <w:b w:val="1"/>
          <w:rtl w:val="0"/>
        </w:rPr>
        <w:t xml:space="preserve">cristal de las ventanas</w:t>
      </w:r>
      <w:r w:rsidDel="00000000" w:rsidR="00000000" w:rsidRPr="00000000">
        <w:rPr>
          <w:rtl w:val="0"/>
        </w:rPr>
        <w:t xml:space="preserve"> permite a través de su graduación un mayor control solar. </w:t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2.6 La </w:t>
      </w:r>
      <w:r w:rsidDel="00000000" w:rsidR="00000000" w:rsidRPr="00000000">
        <w:rPr>
          <w:b w:val="1"/>
          <w:rtl w:val="0"/>
        </w:rPr>
        <w:t xml:space="preserve">Iluminación es LED</w:t>
      </w:r>
      <w:r w:rsidDel="00000000" w:rsidR="00000000" w:rsidRPr="00000000">
        <w:rPr>
          <w:rtl w:val="0"/>
        </w:rPr>
        <w:t xml:space="preserve"> (tanto interior como exterior), en toda la vivienda.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2.7 Está </w:t>
      </w:r>
      <w:r w:rsidDel="00000000" w:rsidR="00000000" w:rsidRPr="00000000">
        <w:rPr>
          <w:b w:val="1"/>
          <w:rtl w:val="0"/>
        </w:rPr>
        <w:t xml:space="preserve">completamente climatizada</w:t>
      </w:r>
      <w:r w:rsidDel="00000000" w:rsidR="00000000" w:rsidRPr="00000000">
        <w:rPr>
          <w:rtl w:val="0"/>
        </w:rPr>
        <w:t xml:space="preserve"> con el sistema  ¨AIR ZONE¨.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2.8 La </w:t>
      </w:r>
      <w:r w:rsidDel="00000000" w:rsidR="00000000" w:rsidRPr="00000000">
        <w:rPr>
          <w:b w:val="1"/>
          <w:rtl w:val="0"/>
        </w:rPr>
        <w:t xml:space="preserve">cocina está completamente equipada, con isla de apoyo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 electrodomésticos</w:t>
      </w:r>
      <w:r w:rsidDel="00000000" w:rsidR="00000000" w:rsidRPr="00000000">
        <w:rPr>
          <w:rtl w:val="0"/>
        </w:rPr>
        <w:t xml:space="preserve"> de eficiencia energética ¨A¨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2.9 Los </w:t>
      </w:r>
      <w:r w:rsidDel="00000000" w:rsidR="00000000" w:rsidRPr="00000000">
        <w:rPr>
          <w:b w:val="1"/>
          <w:rtl w:val="0"/>
        </w:rPr>
        <w:t xml:space="preserve">baños </w:t>
      </w:r>
      <w:r w:rsidDel="00000000" w:rsidR="00000000" w:rsidRPr="00000000">
        <w:rPr>
          <w:rtl w:val="0"/>
        </w:rPr>
        <w:t xml:space="preserve">llevan </w:t>
      </w:r>
      <w:r w:rsidDel="00000000" w:rsidR="00000000" w:rsidRPr="00000000">
        <w:rPr>
          <w:b w:val="1"/>
          <w:rtl w:val="0"/>
        </w:rPr>
        <w:t xml:space="preserve">suelo radiante</w:t>
      </w:r>
      <w:r w:rsidDel="00000000" w:rsidR="00000000" w:rsidRPr="00000000">
        <w:rPr>
          <w:rtl w:val="0"/>
        </w:rPr>
        <w:t xml:space="preserve"> completo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 PARA LA BELLEZA DE SU HOGAR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3.1 El entorno en todo el espacio de Las Colinas es de </w:t>
      </w:r>
      <w:r w:rsidDel="00000000" w:rsidR="00000000" w:rsidRPr="00000000">
        <w:rPr>
          <w:b w:val="1"/>
          <w:rtl w:val="0"/>
        </w:rPr>
        <w:t xml:space="preserve">baja densidad de viviendas</w:t>
      </w:r>
      <w:r w:rsidDel="00000000" w:rsidR="00000000" w:rsidRPr="00000000">
        <w:rPr>
          <w:rtl w:val="0"/>
        </w:rPr>
        <w:t xml:space="preserve">,  lo que confiere gran calidad visual y tranquilidad.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3.2 En toda la parcela está plantada una </w:t>
      </w:r>
      <w:r w:rsidDel="00000000" w:rsidR="00000000" w:rsidRPr="00000000">
        <w:rPr>
          <w:b w:val="1"/>
          <w:rtl w:val="0"/>
        </w:rPr>
        <w:t xml:space="preserve">conjunción armoniosa de vegetación autóctona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3.3 La </w:t>
      </w:r>
      <w:r w:rsidDel="00000000" w:rsidR="00000000" w:rsidRPr="00000000">
        <w:rPr>
          <w:b w:val="1"/>
          <w:rtl w:val="0"/>
        </w:rPr>
        <w:t xml:space="preserve">piedra de fachada es natural</w:t>
      </w:r>
      <w:r w:rsidDel="00000000" w:rsidR="00000000" w:rsidRPr="00000000">
        <w:rPr>
          <w:rtl w:val="0"/>
        </w:rPr>
        <w:t xml:space="preserve">, ennobleciendo el conjunto.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3.4 Goza de </w:t>
      </w:r>
      <w:r w:rsidDel="00000000" w:rsidR="00000000" w:rsidRPr="00000000">
        <w:rPr>
          <w:b w:val="1"/>
          <w:rtl w:val="0"/>
        </w:rPr>
        <w:t xml:space="preserve">doble altura en el salón</w:t>
      </w:r>
      <w:r w:rsidDel="00000000" w:rsidR="00000000" w:rsidRPr="00000000">
        <w:rPr>
          <w:rtl w:val="0"/>
        </w:rPr>
        <w:t xml:space="preserve">, concediendo una sensación de amplitud y bienestar interno.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3.5 Patio interior</w:t>
      </w:r>
      <w:r w:rsidDel="00000000" w:rsidR="00000000" w:rsidRPr="00000000">
        <w:rPr>
          <w:rtl w:val="0"/>
        </w:rPr>
        <w:t xml:space="preserve"> en la vivienda de 2.30 x 3.10 metros, en perfecta sincronización con el resto de la vivienda, donde éste será el eje principal de la misma, decorado cuidadosamente.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3.6 Las </w:t>
      </w:r>
      <w:r w:rsidDel="00000000" w:rsidR="00000000" w:rsidRPr="00000000">
        <w:rPr>
          <w:b w:val="1"/>
          <w:rtl w:val="0"/>
        </w:rPr>
        <w:t xml:space="preserve">puertas interiores</w:t>
      </w:r>
      <w:r w:rsidDel="00000000" w:rsidR="00000000" w:rsidRPr="00000000">
        <w:rPr>
          <w:rtl w:val="0"/>
        </w:rPr>
        <w:t xml:space="preserve"> son de madera lacadas en blanco en la misma casa para un perfecto acabado. </w:t>
      </w:r>
    </w:p>
    <w:p w:rsidR="00000000" w:rsidDel="00000000" w:rsidP="00000000" w:rsidRDefault="00000000" w:rsidRPr="00000000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sz w:val="36"/>
          <w:szCs w:val="36"/>
          <w:rtl w:val="0"/>
        </w:rPr>
        <w:t xml:space="preserve">4. PARA SU AHORRO ENERGÉTICO, Calificación A (Máxima)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4.1 Toda la Villa está diseñada como un </w:t>
      </w:r>
      <w:r w:rsidDel="00000000" w:rsidR="00000000" w:rsidRPr="00000000">
        <w:rPr>
          <w:b w:val="1"/>
          <w:rtl w:val="0"/>
        </w:rPr>
        <w:t xml:space="preserve">cubo completamente aislado</w:t>
      </w:r>
      <w:r w:rsidDel="00000000" w:rsidR="00000000" w:rsidRPr="00000000">
        <w:rPr>
          <w:rtl w:val="0"/>
        </w:rPr>
        <w:t xml:space="preserve">, lo que permite un grado de confort en la temperatua y ahorro energético importantes. Cuenta para ello con una </w:t>
      </w:r>
      <w:r w:rsidDel="00000000" w:rsidR="00000000" w:rsidRPr="00000000">
        <w:rPr>
          <w:b w:val="1"/>
          <w:rtl w:val="0"/>
        </w:rPr>
        <w:t xml:space="preserve">cámara de aire en fachada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Polietileno extruido</w:t>
      </w:r>
      <w:r w:rsidDel="00000000" w:rsidR="00000000" w:rsidRPr="00000000">
        <w:rPr>
          <w:rtl w:val="0"/>
        </w:rPr>
        <w:t xml:space="preserve"> de alta densidad  bajo del  pavimento y en la zona de sobrecubiertas. Utilizando </w:t>
      </w:r>
      <w:r w:rsidDel="00000000" w:rsidR="00000000" w:rsidRPr="00000000">
        <w:rPr>
          <w:b w:val="1"/>
          <w:rtl w:val="0"/>
        </w:rPr>
        <w:t xml:space="preserve">lana mineral</w:t>
      </w:r>
      <w:r w:rsidDel="00000000" w:rsidR="00000000" w:rsidRPr="00000000">
        <w:rPr>
          <w:rtl w:val="0"/>
        </w:rPr>
        <w:t xml:space="preserve"> de roca en todos sus paramentos verticales y horizontales.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4.2 Mejorada su eficiencia al generar una </w:t>
      </w:r>
      <w:r w:rsidDel="00000000" w:rsidR="00000000" w:rsidRPr="00000000">
        <w:rPr>
          <w:b w:val="1"/>
          <w:rtl w:val="0"/>
        </w:rPr>
        <w:t xml:space="preserve">cámara de aire inferior</w:t>
      </w:r>
      <w:r w:rsidDel="00000000" w:rsidR="00000000" w:rsidRPr="00000000">
        <w:rPr>
          <w:rtl w:val="0"/>
        </w:rPr>
        <w:t xml:space="preserve"> realizando toda la cimentación con hormigón armado y su forjado sanitario.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4.3 Para que el aislamiento sea de mayor eficacia, la </w:t>
      </w:r>
      <w:r w:rsidDel="00000000" w:rsidR="00000000" w:rsidRPr="00000000">
        <w:rPr>
          <w:b w:val="1"/>
          <w:rtl w:val="0"/>
        </w:rPr>
        <w:t xml:space="preserve">carpintería de aluminio consigue la RPT (Rotura Puente Térmico)</w:t>
      </w:r>
      <w:r w:rsidDel="00000000" w:rsidR="00000000" w:rsidRPr="00000000">
        <w:rPr>
          <w:rtl w:val="0"/>
        </w:rPr>
        <w:t xml:space="preserve"> y los </w:t>
      </w:r>
      <w:r w:rsidDel="00000000" w:rsidR="00000000" w:rsidRPr="00000000">
        <w:rPr>
          <w:b w:val="1"/>
          <w:rtl w:val="0"/>
        </w:rPr>
        <w:t xml:space="preserve">cristales de las ventanas son laminares </w:t>
      </w:r>
      <w:r w:rsidDel="00000000" w:rsidR="00000000" w:rsidRPr="00000000">
        <w:rPr>
          <w:rtl w:val="0"/>
        </w:rPr>
        <w:t xml:space="preserve">(4+4 /8 cámara / 3+3).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Todos estos detalles y los que restan por indicar en este resumen, los tiene a su disposición en la </w:t>
      </w:r>
      <w:r w:rsidDel="00000000" w:rsidR="00000000" w:rsidRPr="00000000">
        <w:rPr>
          <w:b w:val="1"/>
          <w:rtl w:val="0"/>
        </w:rPr>
        <w:t xml:space="preserve">memoria de calidades ampliada</w:t>
      </w:r>
      <w:r w:rsidDel="00000000" w:rsidR="00000000" w:rsidRPr="00000000">
        <w:rPr>
          <w:rtl w:val="0"/>
        </w:rPr>
        <w:t xml:space="preserve">. Solícitela, por favor.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560" w:right="127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